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7191A6E3" w:rsidR="00FF1CA5" w:rsidRPr="006F79F6" w:rsidRDefault="00426ADD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6F79F6">
        <w:rPr>
          <w:rFonts w:ascii="Arial" w:hAnsi="Arial" w:cs="Arial"/>
          <w:b/>
          <w:bCs/>
          <w:sz w:val="32"/>
          <w:szCs w:val="32"/>
          <w:lang w:val="es-ES"/>
        </w:rPr>
        <w:t>Cuadro sinóptico #</w:t>
      </w:r>
      <w:r w:rsidR="006F7AC6">
        <w:rPr>
          <w:rFonts w:ascii="Arial" w:hAnsi="Arial" w:cs="Arial"/>
          <w:b/>
          <w:bCs/>
          <w:sz w:val="32"/>
          <w:szCs w:val="32"/>
          <w:lang w:val="es-ES"/>
        </w:rPr>
        <w:t>4</w:t>
      </w:r>
    </w:p>
    <w:p w14:paraId="14540B30" w14:textId="773DE33C" w:rsidR="00E12281" w:rsidRPr="00426ADD" w:rsidRDefault="00E12281" w:rsidP="006F79F6">
      <w:pPr>
        <w:rPr>
          <w:rFonts w:ascii="Arial" w:hAnsi="Arial" w:cs="Arial"/>
          <w:b/>
          <w:bCs/>
          <w:lang w:val="es-ES"/>
        </w:rPr>
      </w:pPr>
    </w:p>
    <w:p w14:paraId="1C437AD9" w14:textId="7D6029AF" w:rsidR="00E12281" w:rsidRDefault="00AD3BAA" w:rsidP="006F79F6">
      <w:pPr>
        <w:spacing w:after="240" w:line="360" w:lineRule="auto"/>
        <w:rPr>
          <w:rFonts w:ascii="Arial" w:hAnsi="Arial" w:cs="Arial"/>
          <w:b/>
          <w:bCs/>
          <w:lang w:val="es-ES"/>
        </w:rPr>
      </w:pPr>
      <w:r w:rsidRPr="00AD3BAA">
        <w:rPr>
          <w:rFonts w:ascii="Arial" w:hAnsi="Arial" w:cs="Arial"/>
          <w:b/>
          <w:bCs/>
          <w:lang w:val="es-ES"/>
        </w:rPr>
        <w:t>Una de las tareas más difíciles de los abogados es la de diagnosticar. Para ello solo tenemos la teoría, la jurisprudencia y la propia experiencia. Pero es la más importante, pues esta tarea nos indica si ya es momento o aún hay que esperar</w:t>
      </w:r>
    </w:p>
    <w:p w14:paraId="5C4A1F8D" w14:textId="580CE58C" w:rsidR="00AD3BAA" w:rsidRPr="00426ADD" w:rsidRDefault="00AD3BAA" w:rsidP="006F79F6">
      <w:pPr>
        <w:spacing w:after="240" w:line="36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Análisis previo al juicio:</w:t>
      </w:r>
    </w:p>
    <w:p w14:paraId="02E4A20E" w14:textId="424E6EF9" w:rsidR="00E12281" w:rsidRDefault="00AD3BAA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>Antes de preparar una demanda de usucapión se debe rea</w:t>
      </w:r>
      <w:r>
        <w:rPr>
          <w:rFonts w:ascii="Arial" w:hAnsi="Arial" w:cs="Arial"/>
          <w:lang w:val="es-ES"/>
        </w:rPr>
        <w:t>lizar</w:t>
      </w:r>
      <w:r w:rsidRPr="00AD3BAA">
        <w:rPr>
          <w:rFonts w:ascii="Arial" w:hAnsi="Arial" w:cs="Arial"/>
          <w:lang w:val="es-ES"/>
        </w:rPr>
        <w:t xml:space="preserve"> una especie de estado de situación, a saber</w:t>
      </w:r>
      <w:r>
        <w:rPr>
          <w:rFonts w:ascii="Arial" w:hAnsi="Arial" w:cs="Arial"/>
          <w:lang w:val="es-ES"/>
        </w:rPr>
        <w:t>:</w:t>
      </w:r>
    </w:p>
    <w:p w14:paraId="7655EAAA" w14:textId="46A9CE41" w:rsidR="00AD3BAA" w:rsidRPr="00AD3BAA" w:rsidRDefault="00AD3BAA" w:rsidP="00AD3BAA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Pr="00AD3BAA">
        <w:rPr>
          <w:rFonts w:ascii="Arial" w:hAnsi="Arial" w:cs="Arial"/>
          <w:lang w:val="es-ES"/>
        </w:rPr>
        <w:t>Cu</w:t>
      </w:r>
      <w:r>
        <w:rPr>
          <w:rFonts w:ascii="Arial" w:hAnsi="Arial" w:cs="Arial"/>
          <w:lang w:val="es-ES"/>
        </w:rPr>
        <w:t>á</w:t>
      </w:r>
      <w:r w:rsidRPr="00AD3BAA">
        <w:rPr>
          <w:rFonts w:ascii="Arial" w:hAnsi="Arial" w:cs="Arial"/>
          <w:lang w:val="es-ES"/>
        </w:rPr>
        <w:t>l es el derecho real a usucapir?</w:t>
      </w:r>
    </w:p>
    <w:p w14:paraId="59187FDB" w14:textId="20458890" w:rsidR="00AD3BAA" w:rsidRPr="00AD3BAA" w:rsidRDefault="00AD3BAA" w:rsidP="00AD3BAA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 xml:space="preserve">Entonces </w:t>
      </w:r>
      <w:r>
        <w:rPr>
          <w:rFonts w:ascii="Arial" w:hAnsi="Arial" w:cs="Arial"/>
          <w:lang w:val="es-ES"/>
        </w:rPr>
        <w:t>¿</w:t>
      </w:r>
      <w:r w:rsidRPr="00AD3BAA">
        <w:rPr>
          <w:rFonts w:ascii="Arial" w:hAnsi="Arial" w:cs="Arial"/>
          <w:lang w:val="es-ES"/>
        </w:rPr>
        <w:t>qu</w:t>
      </w:r>
      <w:r>
        <w:rPr>
          <w:rFonts w:ascii="Arial" w:hAnsi="Arial" w:cs="Arial"/>
          <w:lang w:val="es-ES"/>
        </w:rPr>
        <w:t>é</w:t>
      </w:r>
      <w:r w:rsidRPr="00AD3BAA">
        <w:rPr>
          <w:rFonts w:ascii="Arial" w:hAnsi="Arial" w:cs="Arial"/>
          <w:lang w:val="es-ES"/>
        </w:rPr>
        <w:t xml:space="preserve"> tipo de actos posesorios debo demostrar?</w:t>
      </w:r>
    </w:p>
    <w:p w14:paraId="4A1928A7" w14:textId="6D3E0DE9" w:rsidR="00386598" w:rsidRPr="00AD3BAA" w:rsidRDefault="00AD3BAA" w:rsidP="00E243D9">
      <w:pPr>
        <w:pStyle w:val="Prrafodelista"/>
        <w:numPr>
          <w:ilvl w:val="1"/>
          <w:numId w:val="2"/>
        </w:numPr>
        <w:spacing w:after="240" w:line="360" w:lineRule="auto"/>
        <w:ind w:left="2852" w:hanging="357"/>
        <w:contextualSpacing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Pr="00AD3BAA">
        <w:rPr>
          <w:rFonts w:ascii="Arial" w:hAnsi="Arial" w:cs="Arial"/>
          <w:lang w:val="es-ES"/>
        </w:rPr>
        <w:t>C</w:t>
      </w:r>
      <w:r>
        <w:rPr>
          <w:rFonts w:ascii="Arial" w:hAnsi="Arial" w:cs="Arial"/>
          <w:lang w:val="es-ES"/>
        </w:rPr>
        <w:t>ó</w:t>
      </w:r>
      <w:r w:rsidRPr="00AD3BAA">
        <w:rPr>
          <w:rFonts w:ascii="Arial" w:hAnsi="Arial" w:cs="Arial"/>
          <w:lang w:val="es-ES"/>
        </w:rPr>
        <w:t>mo será el animus a probar y de qu</w:t>
      </w:r>
      <w:r>
        <w:rPr>
          <w:rFonts w:ascii="Arial" w:hAnsi="Arial" w:cs="Arial"/>
          <w:lang w:val="es-ES"/>
        </w:rPr>
        <w:t>é</w:t>
      </w:r>
      <w:r w:rsidRPr="00AD3BAA">
        <w:rPr>
          <w:rFonts w:ascii="Arial" w:hAnsi="Arial" w:cs="Arial"/>
          <w:lang w:val="es-ES"/>
        </w:rPr>
        <w:t xml:space="preserve"> forma lo har</w:t>
      </w:r>
      <w:r>
        <w:rPr>
          <w:rFonts w:ascii="Arial" w:hAnsi="Arial" w:cs="Arial"/>
          <w:lang w:val="es-ES"/>
        </w:rPr>
        <w:t>é</w:t>
      </w:r>
      <w:r w:rsidRPr="00AD3BAA">
        <w:rPr>
          <w:rFonts w:ascii="Arial" w:hAnsi="Arial" w:cs="Arial"/>
          <w:lang w:val="es-ES"/>
        </w:rPr>
        <w:t>?</w:t>
      </w:r>
    </w:p>
    <w:p w14:paraId="628E6D28" w14:textId="72894394" w:rsidR="00386598" w:rsidRDefault="00AD3BAA" w:rsidP="00386598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>Si los interrogantes anteriores hallan respuesta en nuestro caso, entonces es hora de responder:</w:t>
      </w:r>
    </w:p>
    <w:p w14:paraId="4A4A4532" w14:textId="77777777" w:rsidR="00AD3BAA" w:rsidRPr="00AD3BAA" w:rsidRDefault="00AD3BAA" w:rsidP="00AD3BAA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>¿Quién es el titular del bien?</w:t>
      </w:r>
    </w:p>
    <w:p w14:paraId="1E4D608A" w14:textId="77777777" w:rsidR="00AD3BAA" w:rsidRPr="00AD3BAA" w:rsidRDefault="00AD3BAA" w:rsidP="00AD3BAA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>¿La cosa está dentro del comercio?</w:t>
      </w:r>
    </w:p>
    <w:p w14:paraId="01663E8F" w14:textId="197D4BA7" w:rsidR="00386598" w:rsidRDefault="00AD3BAA" w:rsidP="00E243D9">
      <w:pPr>
        <w:pStyle w:val="Prrafodelista"/>
        <w:numPr>
          <w:ilvl w:val="1"/>
          <w:numId w:val="2"/>
        </w:numPr>
        <w:spacing w:after="240" w:line="360" w:lineRule="auto"/>
        <w:ind w:left="2852" w:hanging="357"/>
        <w:contextualSpacing w:val="0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>¿El titular es un particular?</w:t>
      </w:r>
    </w:p>
    <w:p w14:paraId="44921574" w14:textId="3DB87F75" w:rsidR="00AD3BAA" w:rsidRDefault="00AD3BAA" w:rsidP="00AD3BAA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>En caso afirmativo, entonces corresponde saber:</w:t>
      </w:r>
    </w:p>
    <w:p w14:paraId="381FCEBE" w14:textId="77777777" w:rsidR="00AD3BAA" w:rsidRPr="00AD3BAA" w:rsidRDefault="00AD3BAA" w:rsidP="00AD3BAA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>¿Existen causales de suspensión o interrupción?</w:t>
      </w:r>
    </w:p>
    <w:p w14:paraId="63401ECC" w14:textId="374B227F" w:rsidR="00AD3BAA" w:rsidRPr="00AD3BAA" w:rsidRDefault="00AD3BAA" w:rsidP="00AD3BAA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AD3BAA">
        <w:rPr>
          <w:rFonts w:ascii="Arial" w:hAnsi="Arial" w:cs="Arial"/>
          <w:lang w:val="es-ES"/>
        </w:rPr>
        <w:t>¿Es necesario un plano de mensura y deslinde?</w:t>
      </w:r>
    </w:p>
    <w:sectPr w:rsidR="00AD3BAA" w:rsidRPr="00AD3BAA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15235618">
    <w:abstractNumId w:val="0"/>
  </w:num>
  <w:num w:numId="2" w16cid:durableId="133807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24BE"/>
    <w:rsid w:val="000E2F2C"/>
    <w:rsid w:val="00386598"/>
    <w:rsid w:val="00426ADD"/>
    <w:rsid w:val="00594F61"/>
    <w:rsid w:val="006F79F6"/>
    <w:rsid w:val="006F7AC6"/>
    <w:rsid w:val="007471D5"/>
    <w:rsid w:val="007D63E1"/>
    <w:rsid w:val="00874BEA"/>
    <w:rsid w:val="00AD3BAA"/>
    <w:rsid w:val="00B349A3"/>
    <w:rsid w:val="00E12281"/>
    <w:rsid w:val="00E243D9"/>
    <w:rsid w:val="00EB2D43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4</cp:revision>
  <dcterms:created xsi:type="dcterms:W3CDTF">2023-05-31T20:01:00Z</dcterms:created>
  <dcterms:modified xsi:type="dcterms:W3CDTF">2023-05-31T20:28:00Z</dcterms:modified>
</cp:coreProperties>
</file>