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57AC" w14:textId="541A01A1" w:rsidR="00FF1CA5" w:rsidRPr="006F79F6" w:rsidRDefault="00426ADD" w:rsidP="006F79F6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6F79F6">
        <w:rPr>
          <w:rFonts w:ascii="Arial" w:hAnsi="Arial" w:cs="Arial"/>
          <w:b/>
          <w:bCs/>
          <w:sz w:val="32"/>
          <w:szCs w:val="32"/>
          <w:lang w:val="es-ES"/>
        </w:rPr>
        <w:t>Cuadro sinóptico #</w:t>
      </w:r>
      <w:r w:rsidR="00D11E09">
        <w:rPr>
          <w:rFonts w:ascii="Arial" w:hAnsi="Arial" w:cs="Arial"/>
          <w:b/>
          <w:bCs/>
          <w:sz w:val="32"/>
          <w:szCs w:val="32"/>
          <w:lang w:val="es-ES"/>
        </w:rPr>
        <w:t>7</w:t>
      </w:r>
    </w:p>
    <w:p w14:paraId="1202D62E" w14:textId="77777777" w:rsidR="005343DB" w:rsidRDefault="005343DB" w:rsidP="005343DB">
      <w:pPr>
        <w:rPr>
          <w:rFonts w:ascii="Arial" w:hAnsi="Arial" w:cs="Arial"/>
          <w:b/>
          <w:bCs/>
          <w:lang w:val="es-ES"/>
        </w:rPr>
      </w:pPr>
    </w:p>
    <w:p w14:paraId="0E6919B7" w14:textId="77777777" w:rsidR="00D11E09" w:rsidRPr="00D11E09" w:rsidRDefault="00D11E09" w:rsidP="00D11E0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bookmarkStart w:id="0" w:name="_Hlk136509498"/>
      <w:bookmarkStart w:id="1" w:name="_Hlk136509535"/>
      <w:r w:rsidRPr="00D11E09">
        <w:rPr>
          <w:rFonts w:ascii="Arial" w:hAnsi="Arial" w:cs="Arial"/>
          <w:b/>
          <w:bCs/>
          <w:lang w:val="es-ES"/>
        </w:rPr>
        <w:t>A) LLAMAMIENTO AUTOS PARA DICTAR SENTENCIA</w:t>
      </w:r>
    </w:p>
    <w:p w14:paraId="710C3A80" w14:textId="77777777" w:rsidR="00D11E09" w:rsidRPr="00D11E09" w:rsidRDefault="00D11E09" w:rsidP="00D11E09">
      <w:pPr>
        <w:spacing w:line="360" w:lineRule="auto"/>
        <w:jc w:val="both"/>
        <w:rPr>
          <w:rFonts w:ascii="Arial" w:hAnsi="Arial" w:cs="Arial"/>
          <w:lang w:val="es-ES"/>
        </w:rPr>
      </w:pPr>
      <w:bookmarkStart w:id="2" w:name="_Hlk136509543"/>
      <w:bookmarkEnd w:id="1"/>
      <w:r w:rsidRPr="00D11E09">
        <w:rPr>
          <w:rFonts w:ascii="Arial" w:hAnsi="Arial" w:cs="Arial"/>
          <w:lang w:val="es-ES"/>
        </w:rPr>
        <w:t xml:space="preserve">¿Posible </w:t>
      </w:r>
      <w:proofErr w:type="spellStart"/>
      <w:r w:rsidRPr="00D11E09">
        <w:rPr>
          <w:rFonts w:ascii="Arial" w:hAnsi="Arial" w:cs="Arial"/>
          <w:lang w:val="es-ES"/>
        </w:rPr>
        <w:t>prejudiciabilidad</w:t>
      </w:r>
      <w:proofErr w:type="spellEnd"/>
      <w:r w:rsidRPr="00D11E09">
        <w:rPr>
          <w:rFonts w:ascii="Arial" w:hAnsi="Arial" w:cs="Arial"/>
          <w:lang w:val="es-ES"/>
        </w:rPr>
        <w:t xml:space="preserve"> de causa penal?</w:t>
      </w:r>
    </w:p>
    <w:bookmarkEnd w:id="2"/>
    <w:p w14:paraId="7D2D231A" w14:textId="77777777" w:rsidR="00D11E09" w:rsidRPr="00D11E09" w:rsidRDefault="00D11E09" w:rsidP="00D11E09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7A89E25" w14:textId="77777777" w:rsidR="00D11E09" w:rsidRPr="00D11E09" w:rsidRDefault="00D11E09" w:rsidP="00D11E0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bookmarkStart w:id="3" w:name="_Hlk136509557"/>
      <w:r w:rsidRPr="00D11E09">
        <w:rPr>
          <w:rFonts w:ascii="Arial" w:hAnsi="Arial" w:cs="Arial"/>
          <w:b/>
          <w:bCs/>
          <w:lang w:val="es-ES"/>
        </w:rPr>
        <w:t>B) SENTENCIA DEFINITIVA</w:t>
      </w:r>
    </w:p>
    <w:p w14:paraId="2AC7DB77" w14:textId="77777777" w:rsidR="00D11E09" w:rsidRPr="00D11E09" w:rsidRDefault="00D11E09" w:rsidP="00D11E09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¿Es solo declarativa (el derecho real nace fuera y antes de su registración)?</w:t>
      </w:r>
    </w:p>
    <w:p w14:paraId="503B3EE5" w14:textId="77777777" w:rsidR="00D11E09" w:rsidRPr="00D11E09" w:rsidRDefault="00D11E09" w:rsidP="00D11E09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Debe contener la fecha en que se configuró la usucapión</w:t>
      </w:r>
    </w:p>
    <w:p w14:paraId="0BE8A8CB" w14:textId="77777777" w:rsidR="00D11E09" w:rsidRPr="00D11E09" w:rsidRDefault="00D11E09" w:rsidP="00D11E09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No tiene efectos retroactivos</w:t>
      </w:r>
    </w:p>
    <w:bookmarkEnd w:id="3"/>
    <w:p w14:paraId="77A01FCD" w14:textId="77777777" w:rsidR="00D11E09" w:rsidRPr="00D11E09" w:rsidRDefault="00D11E09" w:rsidP="00D11E09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4F0F42E" w14:textId="77777777" w:rsidR="00D11E09" w:rsidRPr="00D11E09" w:rsidRDefault="00D11E09" w:rsidP="00D11E0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D11E09">
        <w:rPr>
          <w:rFonts w:ascii="Arial" w:hAnsi="Arial" w:cs="Arial"/>
          <w:b/>
          <w:bCs/>
          <w:lang w:val="es-ES"/>
        </w:rPr>
        <w:t>C) POSIBLES RESULTADOS DE LA SENTENCIA</w:t>
      </w:r>
    </w:p>
    <w:p w14:paraId="3AD47A87" w14:textId="77777777" w:rsidR="00D11E09" w:rsidRPr="00D11E09" w:rsidRDefault="00D11E09" w:rsidP="00D11E09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Hacer lugar a la usucapión</w:t>
      </w:r>
    </w:p>
    <w:p w14:paraId="046D6384" w14:textId="77777777" w:rsidR="00D11E09" w:rsidRPr="00D11E09" w:rsidRDefault="00D11E09" w:rsidP="00D11E09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Denegar usucapión por requisitos de fondo insuficientes</w:t>
      </w:r>
    </w:p>
    <w:p w14:paraId="738F6397" w14:textId="77777777" w:rsidR="00D11E09" w:rsidRPr="00D11E09" w:rsidRDefault="00D11E09" w:rsidP="00D11E09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Denegar usucapión y hacer lugar a reconvención reivindicatoria</w:t>
      </w:r>
    </w:p>
    <w:p w14:paraId="5EEC913D" w14:textId="77777777" w:rsidR="00D11E09" w:rsidRPr="00D11E09" w:rsidRDefault="00D11E09" w:rsidP="00D11E09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Lo anterior más cobro de mejoras del usucapiente con derecho retención</w:t>
      </w:r>
    </w:p>
    <w:p w14:paraId="348CB4E4" w14:textId="77777777" w:rsidR="00D11E09" w:rsidRPr="00D11E09" w:rsidRDefault="00D11E09" w:rsidP="00D11E09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5045F9B" w14:textId="77777777" w:rsidR="00D11E09" w:rsidRPr="00D11E09" w:rsidRDefault="00D11E09" w:rsidP="00D11E0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D11E09">
        <w:rPr>
          <w:rFonts w:ascii="Arial" w:hAnsi="Arial" w:cs="Arial"/>
          <w:b/>
          <w:bCs/>
          <w:lang w:val="es-ES"/>
        </w:rPr>
        <w:t>D) RECURRIBILIDAD</w:t>
      </w:r>
    </w:p>
    <w:p w14:paraId="63D46971" w14:textId="608DFEA9" w:rsidR="00D11E09" w:rsidRPr="00D11E09" w:rsidRDefault="00D11E09" w:rsidP="00D11E0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 xml:space="preserve">Apelación (en 5 días judiciales) </w:t>
      </w:r>
      <w:r w:rsidRPr="00D11E09">
        <w:rPr>
          <w:rFonts w:ascii="Arial" w:hAnsi="Arial" w:cs="Arial"/>
          <w:lang w:val="es-ES"/>
        </w:rPr>
        <w:sym w:font="Wingdings" w:char="F0E0"/>
      </w:r>
      <w:r w:rsidRPr="00D11E09">
        <w:rPr>
          <w:rFonts w:ascii="Arial" w:hAnsi="Arial" w:cs="Arial"/>
          <w:lang w:val="es-ES"/>
        </w:rPr>
        <w:t xml:space="preserve"> posibilidad de reditar prueba</w:t>
      </w:r>
    </w:p>
    <w:p w14:paraId="66DDED5D" w14:textId="77777777" w:rsidR="00D11E09" w:rsidRPr="00D11E09" w:rsidRDefault="00D11E09" w:rsidP="00D11E0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Recurso extraordinario inaplicabilidad de ley (10 días judiciales)</w:t>
      </w:r>
    </w:p>
    <w:p w14:paraId="6AE7F667" w14:textId="77777777" w:rsidR="00D11E09" w:rsidRPr="00D11E09" w:rsidRDefault="00D11E09" w:rsidP="00D11E09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FE4C3A7" w14:textId="77777777" w:rsidR="00D11E09" w:rsidRPr="00D11E09" w:rsidRDefault="00D11E09" w:rsidP="00D11E0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D11E09">
        <w:rPr>
          <w:rFonts w:ascii="Arial" w:hAnsi="Arial" w:cs="Arial"/>
          <w:b/>
          <w:bCs/>
          <w:lang w:val="es-ES"/>
        </w:rPr>
        <w:t>E) ACTOS POSTERIORES A COSA JUZGADA DE LA SENTENCIA</w:t>
      </w:r>
    </w:p>
    <w:p w14:paraId="6632CFC8" w14:textId="77777777" w:rsidR="00D11E09" w:rsidRPr="00D11E09" w:rsidRDefault="00D11E09" w:rsidP="00D11E0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Estimación base regulatoria y regulación honorarios</w:t>
      </w:r>
    </w:p>
    <w:p w14:paraId="465A1DFF" w14:textId="77777777" w:rsidR="00D11E09" w:rsidRPr="00D11E09" w:rsidRDefault="00D11E09" w:rsidP="00D11E0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Posibilidad de apelar los anteriores</w:t>
      </w:r>
    </w:p>
    <w:p w14:paraId="0A3DA086" w14:textId="77777777" w:rsidR="00D11E09" w:rsidRPr="00D11E09" w:rsidRDefault="00D11E09" w:rsidP="00D11E0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Pago honorarios y aportes de ley, como también de tasa y sobretasa de justicia.</w:t>
      </w:r>
    </w:p>
    <w:p w14:paraId="7943E2D5" w14:textId="77777777" w:rsidR="00D11E09" w:rsidRPr="00D11E09" w:rsidRDefault="00D11E09" w:rsidP="00D11E0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Inscripción sentencia librándose oficio y testimonio</w:t>
      </w:r>
    </w:p>
    <w:p w14:paraId="3C620163" w14:textId="77777777" w:rsidR="00D11E09" w:rsidRPr="00D11E09" w:rsidRDefault="00D11E09" w:rsidP="00D11E0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lang w:val="es-ES"/>
        </w:rPr>
      </w:pPr>
      <w:r w:rsidRPr="00D11E09">
        <w:rPr>
          <w:rFonts w:ascii="Arial" w:hAnsi="Arial" w:cs="Arial"/>
          <w:lang w:val="es-ES"/>
        </w:rPr>
        <w:t>En caso de demanda rechazada y acogimiento reivindicación, abonados o afianzados el pago de honorarios y aportes, se ejecutara sentencia con lanzamiento poseedor.</w:t>
      </w:r>
      <w:bookmarkEnd w:id="0"/>
    </w:p>
    <w:p w14:paraId="14540B30" w14:textId="7A3CED50" w:rsidR="00E12281" w:rsidRPr="005343DB" w:rsidRDefault="00E12281" w:rsidP="00D11E09">
      <w:pPr>
        <w:rPr>
          <w:rFonts w:ascii="Arial" w:hAnsi="Arial" w:cs="Arial"/>
          <w:lang w:val="es-ES"/>
        </w:rPr>
      </w:pPr>
    </w:p>
    <w:sectPr w:rsidR="00E12281" w:rsidRPr="005343DB" w:rsidSect="006F79F6">
      <w:pgSz w:w="11906" w:h="16838" w:code="9"/>
      <w:pgMar w:top="1701" w:right="170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9B2"/>
    <w:multiLevelType w:val="hybridMultilevel"/>
    <w:tmpl w:val="40F09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37B"/>
    <w:multiLevelType w:val="hybridMultilevel"/>
    <w:tmpl w:val="F6B4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37B9"/>
    <w:multiLevelType w:val="hybridMultilevel"/>
    <w:tmpl w:val="F2E2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252C"/>
    <w:multiLevelType w:val="hybridMultilevel"/>
    <w:tmpl w:val="5F584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B234A"/>
    <w:multiLevelType w:val="hybridMultilevel"/>
    <w:tmpl w:val="178A5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2C3B"/>
    <w:multiLevelType w:val="hybridMultilevel"/>
    <w:tmpl w:val="35B4BBC2"/>
    <w:lvl w:ilvl="0" w:tplc="04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44C87512"/>
    <w:multiLevelType w:val="hybridMultilevel"/>
    <w:tmpl w:val="54746336"/>
    <w:lvl w:ilvl="0" w:tplc="9DFA236C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46A3FA9"/>
    <w:multiLevelType w:val="hybridMultilevel"/>
    <w:tmpl w:val="FC6C6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704A4"/>
    <w:multiLevelType w:val="hybridMultilevel"/>
    <w:tmpl w:val="2BF263C0"/>
    <w:lvl w:ilvl="0" w:tplc="8018A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E4AC5"/>
    <w:multiLevelType w:val="hybridMultilevel"/>
    <w:tmpl w:val="788A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5618">
    <w:abstractNumId w:val="5"/>
  </w:num>
  <w:num w:numId="2" w16cid:durableId="1338070270">
    <w:abstractNumId w:val="6"/>
  </w:num>
  <w:num w:numId="3" w16cid:durableId="1464350837">
    <w:abstractNumId w:val="3"/>
  </w:num>
  <w:num w:numId="4" w16cid:durableId="1588879808">
    <w:abstractNumId w:val="8"/>
  </w:num>
  <w:num w:numId="5" w16cid:durableId="2004359569">
    <w:abstractNumId w:val="9"/>
  </w:num>
  <w:num w:numId="6" w16cid:durableId="1208421119">
    <w:abstractNumId w:val="2"/>
  </w:num>
  <w:num w:numId="7" w16cid:durableId="955256686">
    <w:abstractNumId w:val="1"/>
  </w:num>
  <w:num w:numId="8" w16cid:durableId="608006546">
    <w:abstractNumId w:val="0"/>
  </w:num>
  <w:num w:numId="9" w16cid:durableId="1137454053">
    <w:abstractNumId w:val="4"/>
  </w:num>
  <w:num w:numId="10" w16cid:durableId="810948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1"/>
    <w:rsid w:val="000624BE"/>
    <w:rsid w:val="000E2F2C"/>
    <w:rsid w:val="00386598"/>
    <w:rsid w:val="00426ADD"/>
    <w:rsid w:val="005343DB"/>
    <w:rsid w:val="00594F61"/>
    <w:rsid w:val="006F79F6"/>
    <w:rsid w:val="006F7AC6"/>
    <w:rsid w:val="007471D5"/>
    <w:rsid w:val="007D63E1"/>
    <w:rsid w:val="00874BEA"/>
    <w:rsid w:val="00AD3BAA"/>
    <w:rsid w:val="00B349A3"/>
    <w:rsid w:val="00BC04F6"/>
    <w:rsid w:val="00BD5FE4"/>
    <w:rsid w:val="00BE1783"/>
    <w:rsid w:val="00CE27E9"/>
    <w:rsid w:val="00D11E09"/>
    <w:rsid w:val="00E12281"/>
    <w:rsid w:val="00EB2D43"/>
    <w:rsid w:val="00F31F71"/>
    <w:rsid w:val="00F9675C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480C"/>
  <w15:chartTrackingRefBased/>
  <w15:docId w15:val="{CFAE7600-2E57-4734-B495-1A85CD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Grilli</dc:creator>
  <cp:keywords/>
  <dc:description/>
  <cp:lastModifiedBy>joaquin garcia alonso</cp:lastModifiedBy>
  <cp:revision>3</cp:revision>
  <dcterms:created xsi:type="dcterms:W3CDTF">2023-06-01T13:51:00Z</dcterms:created>
  <dcterms:modified xsi:type="dcterms:W3CDTF">2023-06-01T14:00:00Z</dcterms:modified>
</cp:coreProperties>
</file>